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fed55e6" w14:textId="fed55e6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30882">
        <w:t>390</w:t>
      </w:r>
      <w:r w:rsidRPr="00F30D73">
        <w:t>/</w:t>
      </w:r>
      <w:r w:rsidR="00651E9B">
        <w:t>20</w:t>
      </w:r>
      <w:r w:rsidR="002B2A2A">
        <w:t>1</w:t>
      </w:r>
      <w:r w:rsidR="004C50BF">
        <w:t>7</w:t>
      </w:r>
      <w:r w:rsidR="00B30EDC">
        <w:t>-</w:t>
      </w:r>
      <w:r w:rsidR="00C30882">
        <w:t>76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A8599B" w:rsidR="00C30882">
        <w:t>BILICE PROMET d.o.o. u stečaju, Šibenik, Ivana Meštrovića 4, Šibenik, OIB: 00412489216</w:t>
      </w:r>
      <w:r w:rsidR="00F30D73">
        <w:t>,</w:t>
      </w:r>
      <w:r w:rsidRPr="00F24E03">
        <w:t xml:space="preserve"> </w:t>
      </w:r>
      <w:r w:rsidR="00C30882">
        <w:t>13</w:t>
      </w:r>
      <w:r w:rsidR="00651E9B">
        <w:t xml:space="preserve">. </w:t>
      </w:r>
      <w:r w:rsidR="00C30882">
        <w:t>srpnja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C30882">
        <w:t>10</w:t>
      </w:r>
      <w:r w:rsidR="00651E9B">
        <w:t>,</w:t>
      </w:r>
      <w:r w:rsidR="00C30882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4C50BF">
      <w:pPr>
        <w:jc w:val="both"/>
      </w:pPr>
      <w:r>
        <w:t>Utvrđuje se da je nazočna</w:t>
      </w:r>
      <w:r w:rsidR="002316EC">
        <w:t xml:space="preserve"> </w:t>
      </w:r>
      <w:r w:rsidR="00C30882">
        <w:t xml:space="preserve">Radojka </w:t>
      </w:r>
      <w:proofErr w:type="spellStart"/>
      <w:r w:rsidR="00C30882">
        <w:t>Danek</w:t>
      </w:r>
      <w:proofErr w:type="spellEnd"/>
      <w:r w:rsidR="00651E9B">
        <w:t>,</w:t>
      </w:r>
      <w:r w:rsidRPr="00C54F05" w:rsidR="009E003C">
        <w:t xml:space="preserve"> stečajn</w:t>
      </w:r>
      <w:r>
        <w:t>a</w:t>
      </w:r>
      <w:r w:rsidRPr="00C54F05" w:rsidR="009E003C">
        <w:t xml:space="preserve"> upravitelj</w:t>
      </w:r>
      <w:r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A1F3A" w:rsidP="00793082" w:rsidRDefault="00FA1F3A">
      <w:pPr>
        <w:ind w:left="360" w:hanging="360"/>
        <w:jc w:val="both"/>
      </w:pPr>
    </w:p>
    <w:p w:rsidR="00667D42" w:rsidP="00F71208" w:rsidRDefault="0049698C">
      <w:pPr>
        <w:jc w:val="both"/>
      </w:pPr>
      <w:r>
        <w:t xml:space="preserve">za RH </w:t>
      </w:r>
      <w:proofErr w:type="spellStart"/>
      <w:r>
        <w:t>Igranka</w:t>
      </w:r>
      <w:proofErr w:type="spellEnd"/>
      <w:r>
        <w:t xml:space="preserve"> </w:t>
      </w:r>
      <w:proofErr w:type="spellStart"/>
      <w:r>
        <w:t>Šumera</w:t>
      </w:r>
      <w:proofErr w:type="spellEnd"/>
      <w:r>
        <w:t>, zamjenica u ŽDO-u Šibenik</w:t>
      </w: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C30882">
        <w:t xml:space="preserve"> 22</w:t>
      </w:r>
      <w:r w:rsidR="00651E9B">
        <w:t xml:space="preserve">. </w:t>
      </w:r>
      <w:r w:rsidR="00C30882">
        <w:t>svibnja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C30882" w:rsidP="001648F1" w:rsidRDefault="00C30882">
      <w:pPr>
        <w:jc w:val="both"/>
      </w:pPr>
    </w:p>
    <w:p w:rsidR="00C30882" w:rsidP="00C30882" w:rsidRDefault="00C30882">
      <w:pPr>
        <w:pStyle w:val="Odlomakpopisa"/>
        <w:numPr>
          <w:ilvl w:val="0"/>
          <w:numId w:val="21"/>
        </w:numPr>
        <w:jc w:val="both"/>
      </w:pPr>
      <w:r>
        <w:t>Donošenje odluke o uvjetima unovčenja nekretnina stečajnog dužnika</w:t>
      </w:r>
      <w:r w:rsidRPr="002C6AF1">
        <w:t>.</w:t>
      </w:r>
      <w:r>
        <w:t xml:space="preserve"> </w:t>
      </w:r>
    </w:p>
    <w:p w:rsidR="006539F1" w:rsidP="0069087B" w:rsidRDefault="006539F1">
      <w:pPr>
        <w:ind w:left="360"/>
        <w:jc w:val="both"/>
      </w:pPr>
    </w:p>
    <w:p w:rsidR="008F22C7" w:rsidP="00F71208" w:rsidRDefault="004C50BF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navodi </w:t>
      </w:r>
      <w:r>
        <w:t>da</w:t>
      </w:r>
      <w:r w:rsidR="00E505BF">
        <w:t xml:space="preserve"> do danas nije uspjela unovčiti</w:t>
      </w:r>
      <w:r w:rsidR="0049698C">
        <w:t xml:space="preserve"> imovinu i to nekretnine </w:t>
      </w:r>
      <w:proofErr w:type="spellStart"/>
      <w:r w:rsidR="0049698C">
        <w:t>kč</w:t>
      </w:r>
      <w:proofErr w:type="spellEnd"/>
      <w:r w:rsidR="0049698C">
        <w:t xml:space="preserve">. 2051/4, pa predlaže da se donese odluka o tome da se imovina unovči preko FINA-e primjenom čl. 274. SZ-a. Pojašnjava da je riječ o udjelu 2/3 </w:t>
      </w:r>
      <w:proofErr w:type="spellStart"/>
      <w:r w:rsidR="0049698C">
        <w:t>kč</w:t>
      </w:r>
      <w:proofErr w:type="spellEnd"/>
      <w:r w:rsidR="0049698C">
        <w:t>. 2501/4 vrt i maslinik. Inače čestica ima 1.771 m2, od čega 1</w:t>
      </w:r>
      <w:r w:rsidR="00605053">
        <w:t>.</w:t>
      </w:r>
      <w:r w:rsidR="0049698C">
        <w:t>180 m2 pripada dužniku</w:t>
      </w:r>
      <w:r w:rsidR="00605053">
        <w:t>. Predlaže da bi početna vrijednost bila i to iznos od 568.000,00 kuna.</w:t>
      </w:r>
    </w:p>
    <w:p w:rsidR="00605053" w:rsidP="00F71208" w:rsidRDefault="00605053">
      <w:pPr>
        <w:jc w:val="both"/>
      </w:pPr>
    </w:p>
    <w:p w:rsidR="00605053" w:rsidP="00F71208" w:rsidRDefault="00605053">
      <w:pPr>
        <w:jc w:val="both"/>
      </w:pPr>
      <w:r>
        <w:t>Zastupnica RH po zakonu je suglasna s prijedlogom.</w:t>
      </w: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605053">
        <w:t>10</w:t>
      </w:r>
      <w:r w:rsidR="00651E9B">
        <w:t>,</w:t>
      </w:r>
      <w:r w:rsidR="00605053">
        <w:t>35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F22C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Pr="00F30D73" w:rsidR="002316EC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4"/>
  </w:num>
  <w:num w:numId="6">
    <w:abstractNumId w:val="15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3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12"/>
  </w:num>
  <w:num w:numId="23">
    <w:abstractNumId w:val="11"/>
  </w:num>
  <w:num w:numId="24">
    <w:abstractNumId w:val="19"/>
  </w:num>
  <w:num w:numId="25">
    <w:abstractNumId w:val="8"/>
  </w:num>
  <w:num w:numId="26">
    <w:abstractNumId w:val="9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9698C"/>
    <w:rsid w:val="004A0F8E"/>
    <w:rsid w:val="004A5B0A"/>
    <w:rsid w:val="004C50BF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05053"/>
    <w:rsid w:val="00636F12"/>
    <w:rsid w:val="00651E9B"/>
    <w:rsid w:val="006539F1"/>
    <w:rsid w:val="0065448E"/>
    <w:rsid w:val="00662BBC"/>
    <w:rsid w:val="00667D42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860E1"/>
    <w:rsid w:val="00891D49"/>
    <w:rsid w:val="008B1FEF"/>
    <w:rsid w:val="008E380D"/>
    <w:rsid w:val="008E6570"/>
    <w:rsid w:val="008F22C7"/>
    <w:rsid w:val="009079B1"/>
    <w:rsid w:val="0091354A"/>
    <w:rsid w:val="00924AF5"/>
    <w:rsid w:val="009306F8"/>
    <w:rsid w:val="00932BA8"/>
    <w:rsid w:val="009447BE"/>
    <w:rsid w:val="00953054"/>
    <w:rsid w:val="00954B32"/>
    <w:rsid w:val="009623BC"/>
    <w:rsid w:val="00965003"/>
    <w:rsid w:val="009722E1"/>
    <w:rsid w:val="009A0A34"/>
    <w:rsid w:val="009A18BB"/>
    <w:rsid w:val="009B3DF2"/>
    <w:rsid w:val="009E003C"/>
    <w:rsid w:val="009E46B4"/>
    <w:rsid w:val="00A1606F"/>
    <w:rsid w:val="00A2751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C69B0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16A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30882"/>
    <w:rsid w:val="00C54F05"/>
    <w:rsid w:val="00C75ADA"/>
    <w:rsid w:val="00C81A61"/>
    <w:rsid w:val="00C86877"/>
    <w:rsid w:val="00CA4F46"/>
    <w:rsid w:val="00CB7609"/>
    <w:rsid w:val="00CC1E52"/>
    <w:rsid w:val="00CD69D3"/>
    <w:rsid w:val="00D01788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6DC0"/>
    <w:rsid w:val="00E3035E"/>
    <w:rsid w:val="00E4499D"/>
    <w:rsid w:val="00E505BF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658CD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C69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69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69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69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69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St-390/2017-77</izvorni_sadrzaj>
    <derivirana_varijabla naziv="DomainObject.Zapisnik.Oznaka_1">St-390/2017-77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St-390/2017-77</izvorni_sadrzaj>
    <derivirana_varijabla naziv="DomainObject.PoslovniBrojDokumenta_1">St-390/2017-77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2017.</izvorni_sadrzaj>
    <derivirana_varijabla naziv="DomainObject.Predmet.DatumPocetkaProcesa_1">11.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1873C-DD78-47D0-B1CD-561D34CE50E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191</properties:Words>
  <properties:Characters>1009</properties:Characters>
  <properties:Lines>40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2020-07-13T11:03:00Z</dcterms:created>
  <dc:creator>abajlo</dc:creator>
  <cp:lastModifiedBy>Ante Rubelj</cp:lastModifiedBy>
  <cp:lastPrinted>2020-07-13T08:30:00Z</cp:lastPrinted>
  <dcterms:modified xmlns:xsi="http://www.w3.org/2001/XMLSchema-instance" xsi:type="dcterms:W3CDTF">2020-07-13T11:29:00Z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St-390/2017-77 / Zapisnik - Skupština vjerovnika (1St-390-17 skupština vjerovnika- 13.7.2020.docx)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